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37D8" w14:textId="77777777" w:rsidR="0000541C" w:rsidRDefault="001C245D">
      <w:pPr>
        <w:pStyle w:val="ConsPlusTitle0"/>
        <w:jc w:val="center"/>
        <w:outlineLvl w:val="0"/>
      </w:pPr>
      <w:r>
        <w:t>МИНИСТЕРСТВО НАУКИ И ВЫСШЕГО ОБРАЗОВАНИЯ</w:t>
      </w:r>
    </w:p>
    <w:p w14:paraId="626915DC" w14:textId="77777777" w:rsidR="0000541C" w:rsidRDefault="001C245D">
      <w:pPr>
        <w:pStyle w:val="ConsPlusTitle0"/>
        <w:jc w:val="center"/>
      </w:pPr>
      <w:r>
        <w:t>РОССИЙСКОЙ ФЕДЕРАЦИИ</w:t>
      </w:r>
    </w:p>
    <w:p w14:paraId="74788231" w14:textId="77777777" w:rsidR="0000541C" w:rsidRDefault="0000541C">
      <w:pPr>
        <w:pStyle w:val="ConsPlusTitle0"/>
        <w:jc w:val="both"/>
      </w:pPr>
    </w:p>
    <w:p w14:paraId="4E2799DF" w14:textId="77777777" w:rsidR="0000541C" w:rsidRDefault="001C245D">
      <w:pPr>
        <w:pStyle w:val="ConsPlusTitle0"/>
        <w:jc w:val="center"/>
      </w:pPr>
      <w:r>
        <w:t>ПРИКАЗ</w:t>
      </w:r>
    </w:p>
    <w:p w14:paraId="6046D474" w14:textId="77777777" w:rsidR="0000541C" w:rsidRDefault="001C245D">
      <w:pPr>
        <w:pStyle w:val="ConsPlusTitle0"/>
        <w:jc w:val="center"/>
      </w:pPr>
      <w:r>
        <w:t>от 20 ноября 2018 г. N 1010</w:t>
      </w:r>
    </w:p>
    <w:p w14:paraId="18515B2E" w14:textId="77777777" w:rsidR="0000541C" w:rsidRDefault="0000541C">
      <w:pPr>
        <w:pStyle w:val="ConsPlusTitle0"/>
        <w:jc w:val="both"/>
      </w:pPr>
    </w:p>
    <w:p w14:paraId="0423C2EA" w14:textId="77777777" w:rsidR="0000541C" w:rsidRDefault="001C245D">
      <w:pPr>
        <w:pStyle w:val="ConsPlusTitle0"/>
        <w:jc w:val="center"/>
      </w:pPr>
      <w:r>
        <w:t>ОБ УТВЕРЖДЕНИИ КОДЕКСА</w:t>
      </w:r>
    </w:p>
    <w:p w14:paraId="6AF93E42" w14:textId="77777777" w:rsidR="0000541C" w:rsidRDefault="001C245D">
      <w:pPr>
        <w:pStyle w:val="ConsPlusTitle0"/>
        <w:jc w:val="center"/>
      </w:pPr>
      <w:r>
        <w:t>ЭТИКИ И СЛУЖЕБНОГО ПОВЕДЕНИЯ ФЕДЕРАЛЬНЫХ ГОСУДАРСТВЕННЫХ</w:t>
      </w:r>
    </w:p>
    <w:p w14:paraId="76D64D1B" w14:textId="77777777" w:rsidR="0000541C" w:rsidRDefault="001C245D">
      <w:pPr>
        <w:pStyle w:val="ConsPlusTitle0"/>
        <w:jc w:val="center"/>
      </w:pPr>
      <w:r>
        <w:t>ГРАЖДАНСКИХ СЛУЖАЩИХ МИНИСТЕРСТВА НАУКИ И ВЫСШЕГО</w:t>
      </w:r>
    </w:p>
    <w:p w14:paraId="1658EAA4" w14:textId="77777777" w:rsidR="0000541C" w:rsidRDefault="001C245D">
      <w:pPr>
        <w:pStyle w:val="ConsPlusTitle0"/>
        <w:jc w:val="center"/>
      </w:pPr>
      <w:r>
        <w:t>ОБРАЗОВАНИЯ РОССИЙСКОЙ ФЕДЕРАЦИИ</w:t>
      </w:r>
    </w:p>
    <w:p w14:paraId="6C2E435B" w14:textId="77777777" w:rsidR="0000541C" w:rsidRDefault="0000541C">
      <w:pPr>
        <w:pStyle w:val="ConsPlusNormal0"/>
        <w:jc w:val="both"/>
      </w:pPr>
    </w:p>
    <w:p w14:paraId="45DAF996" w14:textId="77777777" w:rsidR="0000541C" w:rsidRDefault="001C245D">
      <w:pPr>
        <w:pStyle w:val="ConsPlusNormal0"/>
        <w:ind w:firstLine="540"/>
        <w:jc w:val="both"/>
      </w:pPr>
      <w:r>
        <w:t xml:space="preserve">В соответствии с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 </w:t>
      </w:r>
      <w:hyperlink r:id="rId7" w:tooltip="&quot;Международный кодекс поведения государственных должностных лиц&quot; (Принят 12.12.1996 Резолюцией 51/59 на 82-ом пленарном заседании 51-ой сессии Генеральной Ассамблеи ООН) {КонсультантПлюс}">
        <w:r>
          <w:rPr>
            <w:color w:val="0000FF"/>
          </w:rPr>
          <w:t>кодексом</w:t>
        </w:r>
      </w:hyperlink>
      <w:r>
        <w:t xml:space="preserve"> поведения государственных должностных лиц (принят Резолюцией 51/59 на 32 пленарном заседании 51-ой сессии Генеральной Ассамблеи ООН 12 декабря 1996 г.), федеральными законами от 27 июля 2004 г. </w:t>
      </w:r>
      <w:hyperlink r:id="rId8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Федерации", от 25 декабря 2008 г. </w:t>
      </w:r>
      <w:hyperlink r:id="rId9" w:tooltip="Федеральный закон от 25.12.2008 N 273-ФЗ (ред. от 29.12.2022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коррупции", от 27 мая 2003 г. N </w:t>
      </w:r>
      <w:hyperlink r:id="rId10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color w:val="0000FF"/>
          </w:rPr>
          <w:t>58-ФЗ</w:t>
        </w:r>
      </w:hyperlink>
      <w:r>
        <w:t xml:space="preserve"> "О системе государственной службы Российской Федерации", </w:t>
      </w:r>
      <w:hyperlink r:id="rId11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типовым </w:t>
      </w:r>
      <w:hyperlink r:id="rId12" w:tooltip="&quot;Типовой кодекс этики и служебного поведения государственных служащих Российской Федерации и муниципальных служащих&quot; (одобрен решением президиума Совета при Президенте РФ по противодействию коррупции от 23 декабря 2010 г. (протокол N 21)) {КонсультантПлюс}">
        <w:r>
          <w:rPr>
            <w:color w:val="0000FF"/>
          </w:rPr>
          <w:t>кодексом</w:t>
        </w:r>
      </w:hyperlink>
      <w:r>
        <w:t xml:space="preserve">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(протокол от 23 декабря 2010 г. N 21), и иными нормативными правовыми актами Российской Федерации, содержащими ограничения, запреты и обязанности для государственных служащих Российской Федерации, приказываю:</w:t>
      </w:r>
    </w:p>
    <w:p w14:paraId="7CA5CF52" w14:textId="77777777" w:rsidR="0000541C" w:rsidRDefault="001C245D">
      <w:pPr>
        <w:pStyle w:val="ConsPlusNormal0"/>
        <w:spacing w:before="200"/>
        <w:ind w:firstLine="540"/>
        <w:jc w:val="both"/>
      </w:pPr>
      <w:r>
        <w:t xml:space="preserve">утвердить прилагаемый </w:t>
      </w:r>
      <w:hyperlink w:anchor="P28" w:tooltip="КОДЕКС">
        <w:r>
          <w:rPr>
            <w:color w:val="0000FF"/>
          </w:rPr>
          <w:t>Кодекс</w:t>
        </w:r>
      </w:hyperlink>
      <w:r>
        <w:t xml:space="preserve"> этики и служебного поведения федеральных государственных гражданских служащих Министерства науки и высшего образования Российской Федерации.</w:t>
      </w:r>
    </w:p>
    <w:p w14:paraId="000F8935" w14:textId="77777777" w:rsidR="0000541C" w:rsidRDefault="0000541C">
      <w:pPr>
        <w:pStyle w:val="ConsPlusNormal0"/>
        <w:jc w:val="both"/>
      </w:pPr>
    </w:p>
    <w:p w14:paraId="6F0F7903" w14:textId="77777777" w:rsidR="00E821A0" w:rsidRDefault="00E821A0">
      <w:pPr>
        <w:pStyle w:val="ConsPlusNormal0"/>
        <w:jc w:val="both"/>
      </w:pPr>
    </w:p>
    <w:p w14:paraId="3FA2623A" w14:textId="77777777" w:rsidR="0000541C" w:rsidRDefault="001C245D">
      <w:pPr>
        <w:pStyle w:val="ConsPlusNormal0"/>
        <w:jc w:val="right"/>
      </w:pPr>
      <w:r>
        <w:t>Министр</w:t>
      </w:r>
    </w:p>
    <w:p w14:paraId="539F0F2E" w14:textId="77777777" w:rsidR="0000541C" w:rsidRDefault="001C245D">
      <w:pPr>
        <w:pStyle w:val="ConsPlusNormal0"/>
        <w:jc w:val="right"/>
      </w:pPr>
      <w:r>
        <w:t>М.М.КОТЮКОВ</w:t>
      </w:r>
    </w:p>
    <w:p w14:paraId="181635D3" w14:textId="77777777" w:rsidR="0000541C" w:rsidRDefault="0000541C">
      <w:pPr>
        <w:pStyle w:val="ConsPlusNormal0"/>
        <w:jc w:val="both"/>
      </w:pPr>
    </w:p>
    <w:p w14:paraId="271B9886" w14:textId="77777777" w:rsidR="0000541C" w:rsidRDefault="0000541C">
      <w:pPr>
        <w:pStyle w:val="ConsPlusNormal0"/>
        <w:jc w:val="both"/>
      </w:pPr>
    </w:p>
    <w:p w14:paraId="68B72159" w14:textId="77777777" w:rsidR="0000541C" w:rsidRDefault="0000541C">
      <w:pPr>
        <w:pStyle w:val="ConsPlusNormal0"/>
        <w:jc w:val="both"/>
      </w:pPr>
    </w:p>
    <w:p w14:paraId="548736E9" w14:textId="77777777" w:rsidR="00E821A0" w:rsidRDefault="00E821A0">
      <w:pPr>
        <w:pStyle w:val="ConsPlusNormal0"/>
        <w:jc w:val="both"/>
      </w:pPr>
    </w:p>
    <w:p w14:paraId="625271D8" w14:textId="77777777" w:rsidR="00E821A0" w:rsidRDefault="00E821A0">
      <w:pPr>
        <w:pStyle w:val="ConsPlusNormal0"/>
        <w:jc w:val="both"/>
      </w:pPr>
    </w:p>
    <w:p w14:paraId="0FE64636" w14:textId="77777777" w:rsidR="00E821A0" w:rsidRDefault="00E821A0">
      <w:pPr>
        <w:pStyle w:val="ConsPlusNormal0"/>
        <w:jc w:val="both"/>
      </w:pPr>
    </w:p>
    <w:p w14:paraId="102037D3" w14:textId="77777777" w:rsidR="00E821A0" w:rsidRDefault="00E821A0">
      <w:pPr>
        <w:pStyle w:val="ConsPlusNormal0"/>
        <w:jc w:val="both"/>
      </w:pPr>
    </w:p>
    <w:p w14:paraId="3F0A4197" w14:textId="77777777" w:rsidR="00E821A0" w:rsidRDefault="00E821A0">
      <w:pPr>
        <w:pStyle w:val="ConsPlusNormal0"/>
        <w:jc w:val="both"/>
      </w:pPr>
    </w:p>
    <w:p w14:paraId="07831094" w14:textId="77777777" w:rsidR="00E821A0" w:rsidRDefault="00E821A0">
      <w:pPr>
        <w:pStyle w:val="ConsPlusNormal0"/>
        <w:jc w:val="both"/>
      </w:pPr>
    </w:p>
    <w:p w14:paraId="4A1FC59F" w14:textId="77777777" w:rsidR="00E821A0" w:rsidRDefault="00E821A0">
      <w:pPr>
        <w:pStyle w:val="ConsPlusNormal0"/>
        <w:jc w:val="both"/>
      </w:pPr>
    </w:p>
    <w:p w14:paraId="3FED4605" w14:textId="77777777" w:rsidR="00E821A0" w:rsidRDefault="00E821A0">
      <w:pPr>
        <w:pStyle w:val="ConsPlusNormal0"/>
        <w:jc w:val="both"/>
      </w:pPr>
    </w:p>
    <w:p w14:paraId="0CA3FED1" w14:textId="77777777" w:rsidR="00E821A0" w:rsidRDefault="00E821A0">
      <w:pPr>
        <w:pStyle w:val="ConsPlusNormal0"/>
        <w:jc w:val="both"/>
      </w:pPr>
    </w:p>
    <w:p w14:paraId="0A7358F8" w14:textId="77777777" w:rsidR="00E821A0" w:rsidRDefault="00E821A0">
      <w:pPr>
        <w:pStyle w:val="ConsPlusNormal0"/>
        <w:jc w:val="both"/>
      </w:pPr>
    </w:p>
    <w:p w14:paraId="0628C8B0" w14:textId="77777777" w:rsidR="00E821A0" w:rsidRDefault="00E821A0">
      <w:pPr>
        <w:pStyle w:val="ConsPlusNormal0"/>
        <w:jc w:val="both"/>
      </w:pPr>
    </w:p>
    <w:p w14:paraId="65A7A9F4" w14:textId="77777777" w:rsidR="00E821A0" w:rsidRDefault="00E821A0">
      <w:pPr>
        <w:pStyle w:val="ConsPlusNormal0"/>
        <w:jc w:val="both"/>
      </w:pPr>
    </w:p>
    <w:p w14:paraId="6C2FE14F" w14:textId="77777777" w:rsidR="00E821A0" w:rsidRDefault="00E821A0">
      <w:pPr>
        <w:pStyle w:val="ConsPlusNormal0"/>
        <w:jc w:val="both"/>
      </w:pPr>
    </w:p>
    <w:p w14:paraId="03E39494" w14:textId="77777777" w:rsidR="00E821A0" w:rsidRDefault="00E821A0">
      <w:pPr>
        <w:pStyle w:val="ConsPlusNormal0"/>
        <w:jc w:val="both"/>
      </w:pPr>
    </w:p>
    <w:p w14:paraId="4CC7B56D" w14:textId="77777777" w:rsidR="00E821A0" w:rsidRDefault="00E821A0">
      <w:pPr>
        <w:pStyle w:val="ConsPlusNormal0"/>
        <w:jc w:val="both"/>
      </w:pPr>
    </w:p>
    <w:p w14:paraId="2487F143" w14:textId="77777777" w:rsidR="00E821A0" w:rsidRDefault="00E821A0">
      <w:pPr>
        <w:pStyle w:val="ConsPlusNormal0"/>
        <w:jc w:val="both"/>
      </w:pPr>
    </w:p>
    <w:p w14:paraId="0E3F68F1" w14:textId="77777777" w:rsidR="00E821A0" w:rsidRDefault="00E821A0">
      <w:pPr>
        <w:pStyle w:val="ConsPlusNormal0"/>
        <w:jc w:val="both"/>
      </w:pPr>
    </w:p>
    <w:p w14:paraId="31A9919C" w14:textId="77777777" w:rsidR="00E821A0" w:rsidRDefault="00E821A0">
      <w:pPr>
        <w:pStyle w:val="ConsPlusNormal0"/>
        <w:jc w:val="both"/>
      </w:pPr>
    </w:p>
    <w:p w14:paraId="5143E004" w14:textId="77777777" w:rsidR="00E821A0" w:rsidRDefault="00E821A0">
      <w:pPr>
        <w:pStyle w:val="ConsPlusNormal0"/>
        <w:jc w:val="both"/>
      </w:pPr>
    </w:p>
    <w:p w14:paraId="33F5EB32" w14:textId="77777777" w:rsidR="00E821A0" w:rsidRDefault="00E821A0">
      <w:pPr>
        <w:pStyle w:val="ConsPlusNormal0"/>
        <w:jc w:val="both"/>
      </w:pPr>
    </w:p>
    <w:p w14:paraId="7C4CACA9" w14:textId="77777777" w:rsidR="00E821A0" w:rsidRDefault="00E821A0">
      <w:pPr>
        <w:pStyle w:val="ConsPlusNormal0"/>
        <w:jc w:val="both"/>
      </w:pPr>
    </w:p>
    <w:p w14:paraId="2488C4E2" w14:textId="77777777" w:rsidR="00E821A0" w:rsidRDefault="00E821A0">
      <w:pPr>
        <w:pStyle w:val="ConsPlusNormal0"/>
        <w:jc w:val="both"/>
      </w:pPr>
    </w:p>
    <w:p w14:paraId="2DF5E4C0" w14:textId="77777777" w:rsidR="00E821A0" w:rsidRDefault="00E821A0">
      <w:pPr>
        <w:pStyle w:val="ConsPlusNormal0"/>
        <w:jc w:val="both"/>
      </w:pPr>
    </w:p>
    <w:p w14:paraId="4D555AA3" w14:textId="77777777" w:rsidR="00E821A0" w:rsidRDefault="00E821A0">
      <w:pPr>
        <w:pStyle w:val="ConsPlusNormal0"/>
        <w:jc w:val="both"/>
      </w:pPr>
    </w:p>
    <w:p w14:paraId="5E830497" w14:textId="77777777" w:rsidR="00E821A0" w:rsidRDefault="00E821A0">
      <w:pPr>
        <w:pStyle w:val="ConsPlusNormal0"/>
        <w:jc w:val="both"/>
      </w:pPr>
    </w:p>
    <w:p w14:paraId="63540BD7" w14:textId="77777777" w:rsidR="00E821A0" w:rsidRDefault="00E821A0">
      <w:pPr>
        <w:pStyle w:val="ConsPlusNormal0"/>
        <w:jc w:val="both"/>
      </w:pPr>
    </w:p>
    <w:p w14:paraId="2A572208" w14:textId="77777777" w:rsidR="0000541C" w:rsidRDefault="0000541C">
      <w:pPr>
        <w:pStyle w:val="ConsPlusNormal0"/>
        <w:jc w:val="both"/>
      </w:pPr>
    </w:p>
    <w:p w14:paraId="6BC14819" w14:textId="77777777" w:rsidR="0000541C" w:rsidRDefault="001C245D">
      <w:pPr>
        <w:pStyle w:val="ConsPlusNormal0"/>
        <w:jc w:val="right"/>
        <w:outlineLvl w:val="0"/>
      </w:pPr>
      <w:r>
        <w:lastRenderedPageBreak/>
        <w:t>Утвержден</w:t>
      </w:r>
    </w:p>
    <w:p w14:paraId="70F7D3F3" w14:textId="77777777" w:rsidR="0000541C" w:rsidRDefault="001C245D">
      <w:pPr>
        <w:pStyle w:val="ConsPlusNormal0"/>
        <w:jc w:val="right"/>
      </w:pPr>
      <w:r>
        <w:t>приказом Министерства науки</w:t>
      </w:r>
    </w:p>
    <w:p w14:paraId="6E8B0EA1" w14:textId="77777777" w:rsidR="0000541C" w:rsidRDefault="001C245D">
      <w:pPr>
        <w:pStyle w:val="ConsPlusNormal0"/>
        <w:jc w:val="right"/>
      </w:pPr>
      <w:r>
        <w:t>и высшего образования</w:t>
      </w:r>
    </w:p>
    <w:p w14:paraId="67BD3258" w14:textId="77777777" w:rsidR="0000541C" w:rsidRDefault="001C245D">
      <w:pPr>
        <w:pStyle w:val="ConsPlusNormal0"/>
        <w:jc w:val="right"/>
      </w:pPr>
      <w:r>
        <w:t>Российской Федерации</w:t>
      </w:r>
    </w:p>
    <w:p w14:paraId="60413D8C" w14:textId="77777777" w:rsidR="0000541C" w:rsidRDefault="001C245D">
      <w:pPr>
        <w:pStyle w:val="ConsPlusNormal0"/>
        <w:jc w:val="right"/>
      </w:pPr>
      <w:r>
        <w:t>от 20.11.2018 N 1010</w:t>
      </w:r>
    </w:p>
    <w:p w14:paraId="41E30D0F" w14:textId="77777777" w:rsidR="0000541C" w:rsidRDefault="0000541C">
      <w:pPr>
        <w:pStyle w:val="ConsPlusNormal0"/>
        <w:jc w:val="both"/>
      </w:pPr>
    </w:p>
    <w:p w14:paraId="3E78D330" w14:textId="77777777" w:rsidR="00E821A0" w:rsidRDefault="00E821A0">
      <w:pPr>
        <w:pStyle w:val="ConsPlusNormal0"/>
        <w:jc w:val="both"/>
      </w:pPr>
    </w:p>
    <w:p w14:paraId="3C4AB101" w14:textId="77777777" w:rsidR="0000541C" w:rsidRDefault="001C245D">
      <w:pPr>
        <w:pStyle w:val="ConsPlusTitle0"/>
        <w:jc w:val="center"/>
      </w:pPr>
      <w:bookmarkStart w:id="0" w:name="P28"/>
      <w:bookmarkEnd w:id="0"/>
      <w:r>
        <w:t>КОДЕКС</w:t>
      </w:r>
    </w:p>
    <w:p w14:paraId="187541AB" w14:textId="77777777" w:rsidR="0000541C" w:rsidRDefault="001C245D">
      <w:pPr>
        <w:pStyle w:val="ConsPlusTitle0"/>
        <w:jc w:val="center"/>
      </w:pPr>
      <w:r>
        <w:t>ЭТИКИ И СЛУЖЕБНОГО ПОВЕДЕНИЯ ФЕДЕРАЛЬНЫХ ГОСУДАРСТВЕННЫХ</w:t>
      </w:r>
    </w:p>
    <w:p w14:paraId="6564E97A" w14:textId="77777777" w:rsidR="0000541C" w:rsidRDefault="001C245D">
      <w:pPr>
        <w:pStyle w:val="ConsPlusTitle0"/>
        <w:jc w:val="center"/>
      </w:pPr>
      <w:r>
        <w:t>ГРАЖДАНСКИХ СЛУЖАЩИХ МИНИСТЕРСТВА НАУКИ И ВЫСШЕГО</w:t>
      </w:r>
    </w:p>
    <w:p w14:paraId="6B5DDB8A" w14:textId="77777777" w:rsidR="0000541C" w:rsidRDefault="001C245D">
      <w:pPr>
        <w:pStyle w:val="ConsPlusTitle0"/>
        <w:jc w:val="center"/>
      </w:pPr>
      <w:r>
        <w:t>ОБРАЗОВАНИЯ РОССИЙСКОЙ ФЕДЕРАЦИИ</w:t>
      </w:r>
    </w:p>
    <w:p w14:paraId="0ABC1E65" w14:textId="77777777" w:rsidR="0000541C" w:rsidRDefault="0000541C">
      <w:pPr>
        <w:pStyle w:val="ConsPlusNormal0"/>
        <w:jc w:val="both"/>
      </w:pPr>
    </w:p>
    <w:p w14:paraId="6DE6B379" w14:textId="77777777" w:rsidR="0000541C" w:rsidRDefault="001C245D">
      <w:pPr>
        <w:pStyle w:val="ConsPlusTitle0"/>
        <w:jc w:val="center"/>
        <w:outlineLvl w:val="1"/>
      </w:pPr>
      <w:r>
        <w:t>I. Общие положения</w:t>
      </w:r>
    </w:p>
    <w:p w14:paraId="46801E4B" w14:textId="77777777" w:rsidR="0000541C" w:rsidRDefault="0000541C">
      <w:pPr>
        <w:pStyle w:val="ConsPlusNormal0"/>
        <w:jc w:val="both"/>
      </w:pPr>
    </w:p>
    <w:p w14:paraId="3C170E78" w14:textId="77777777" w:rsidR="0000541C" w:rsidRDefault="001C245D">
      <w:pPr>
        <w:pStyle w:val="ConsPlusNormal0"/>
        <w:ind w:firstLine="540"/>
        <w:jc w:val="both"/>
      </w:pPr>
      <w:r>
        <w:t>1. Кодекс этики и служебного поведения федеральных государственных гражданских служащих Министерства науки и высшего образования Российской Федерации (далее - Кодекс) представляет собой свод общих принципов профессиональной служебной этики и основных правил служебного поведения, которыми необходимо руководствоваться федеральным государственным гражданским служащим Министерства науки и высшего образования Российской Федерации и его территориальных органов независимо от замещаемой ими должности.</w:t>
      </w:r>
    </w:p>
    <w:p w14:paraId="5B92E8A9" w14:textId="77777777" w:rsidR="0000541C" w:rsidRDefault="001C245D">
      <w:pPr>
        <w:pStyle w:val="ConsPlusNormal0"/>
        <w:spacing w:before="200"/>
        <w:ind w:firstLine="540"/>
        <w:jc w:val="both"/>
      </w:pPr>
      <w:r>
        <w:t>2. Гражданину Российской Федерации, поступающему на федеральную государственную гражданскую службу (далее - гражданская служба) в Министерство науки и высшего образования Российской Федерации (далее - Министерство) или его территориальные органы, рекомендуется ознакомиться с положениями Кодекса и соблюдать их в процессе своей профессиональной служебной деятельности.</w:t>
      </w:r>
    </w:p>
    <w:p w14:paraId="2DF477C8" w14:textId="77777777" w:rsidR="0000541C" w:rsidRDefault="001C245D">
      <w:pPr>
        <w:pStyle w:val="ConsPlusNormal0"/>
        <w:spacing w:before="200"/>
        <w:ind w:firstLine="540"/>
        <w:jc w:val="both"/>
      </w:pPr>
      <w:r>
        <w:t>3. Целью Кодекса является обобщение этических норм и установление правил служебного поведения федеральных государственных гражданских служащих Министерства и его территориальных органов (далее - гражданские служащие)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обеспечение единых норм поведения гражданских служащих.</w:t>
      </w:r>
    </w:p>
    <w:p w14:paraId="16A40C13" w14:textId="77777777" w:rsidR="0000541C" w:rsidRDefault="001C245D">
      <w:pPr>
        <w:pStyle w:val="ConsPlusNormal0"/>
        <w:spacing w:before="200"/>
        <w:ind w:firstLine="540"/>
        <w:jc w:val="both"/>
      </w:pPr>
      <w:r>
        <w:t>4. Кодекс служит основой для формирования должной морали в сфере гражданской службы, уважительного отношения к гражданской службе в общественном сознании, а также выступает как институт общественного сознания и нравственности гражданских служащих, их самоконтроля.</w:t>
      </w:r>
    </w:p>
    <w:p w14:paraId="2E6FF544" w14:textId="77777777" w:rsidR="0000541C" w:rsidRDefault="001C245D">
      <w:pPr>
        <w:pStyle w:val="ConsPlusNormal0"/>
        <w:spacing w:before="200"/>
        <w:ind w:firstLine="540"/>
        <w:jc w:val="both"/>
      </w:pPr>
      <w:r>
        <w:t>5. Кодекс призван повысить эффективность выполнения гражданскими служащими своих должностных обязанностей.</w:t>
      </w:r>
    </w:p>
    <w:p w14:paraId="18210CAB" w14:textId="77777777" w:rsidR="0000541C" w:rsidRDefault="001C245D">
      <w:pPr>
        <w:pStyle w:val="ConsPlusNormal0"/>
        <w:spacing w:before="200"/>
        <w:ind w:firstLine="540"/>
        <w:jc w:val="both"/>
      </w:pPr>
      <w:r>
        <w:t>6. Знание и соблюдение гражданским служащим положений Кодекса является одним из критериев оценки качества его профессиональной деятельности и служебного поведения.</w:t>
      </w:r>
    </w:p>
    <w:p w14:paraId="46EFC33A" w14:textId="77777777" w:rsidR="0000541C" w:rsidRDefault="0000541C">
      <w:pPr>
        <w:pStyle w:val="ConsPlusNormal0"/>
        <w:jc w:val="both"/>
      </w:pPr>
    </w:p>
    <w:p w14:paraId="7721705E" w14:textId="77777777" w:rsidR="0000541C" w:rsidRDefault="001C245D">
      <w:pPr>
        <w:pStyle w:val="ConsPlusTitle0"/>
        <w:jc w:val="center"/>
        <w:outlineLvl w:val="1"/>
      </w:pPr>
      <w:r>
        <w:t>II. Основные принципы и правила служебного поведения</w:t>
      </w:r>
    </w:p>
    <w:p w14:paraId="58E0C05B" w14:textId="77777777" w:rsidR="0000541C" w:rsidRDefault="001C245D">
      <w:pPr>
        <w:pStyle w:val="ConsPlusTitle0"/>
        <w:jc w:val="center"/>
      </w:pPr>
      <w:r>
        <w:t>гражданских служащих</w:t>
      </w:r>
    </w:p>
    <w:p w14:paraId="414046CA" w14:textId="77777777" w:rsidR="0000541C" w:rsidRDefault="0000541C">
      <w:pPr>
        <w:pStyle w:val="ConsPlusNormal0"/>
        <w:jc w:val="both"/>
      </w:pPr>
    </w:p>
    <w:p w14:paraId="59E88427" w14:textId="77777777" w:rsidR="0000541C" w:rsidRDefault="001C245D">
      <w:pPr>
        <w:pStyle w:val="ConsPlusNormal0"/>
        <w:ind w:firstLine="540"/>
        <w:jc w:val="both"/>
      </w:pPr>
      <w:r>
        <w:t>7.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службе.</w:t>
      </w:r>
    </w:p>
    <w:p w14:paraId="4822C507" w14:textId="77777777" w:rsidR="0000541C" w:rsidRDefault="001C245D">
      <w:pPr>
        <w:pStyle w:val="ConsPlusNormal0"/>
        <w:spacing w:before="200"/>
        <w:ind w:firstLine="540"/>
        <w:jc w:val="both"/>
      </w:pPr>
      <w:r>
        <w:t>8. Гражданские служащие, сознавая ответственность перед государством, обществом и гражданами, призваны:</w:t>
      </w:r>
    </w:p>
    <w:p w14:paraId="78ED76DB" w14:textId="77777777" w:rsidR="0000541C" w:rsidRDefault="001C245D">
      <w:pPr>
        <w:pStyle w:val="ConsPlusNormal0"/>
        <w:spacing w:before="20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Министерства;</w:t>
      </w:r>
    </w:p>
    <w:p w14:paraId="48F59D2E" w14:textId="77777777" w:rsidR="0000541C" w:rsidRDefault="001C245D">
      <w:pPr>
        <w:pStyle w:val="ConsPlusNormal0"/>
        <w:spacing w:before="20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деятельности, как Министерства, так и гражданских служащих;</w:t>
      </w:r>
    </w:p>
    <w:p w14:paraId="119BBDAA" w14:textId="77777777" w:rsidR="0000541C" w:rsidRDefault="001C245D">
      <w:pPr>
        <w:pStyle w:val="ConsPlusNormal0"/>
        <w:spacing w:before="200"/>
        <w:ind w:firstLine="540"/>
        <w:jc w:val="both"/>
      </w:pPr>
      <w:r>
        <w:t>в) осуществлять свою деятельность в пределах полномочий Министерства;</w:t>
      </w:r>
    </w:p>
    <w:p w14:paraId="1EC7CEF8" w14:textId="77777777" w:rsidR="0000541C" w:rsidRDefault="001C245D">
      <w:pPr>
        <w:pStyle w:val="ConsPlusNormal0"/>
        <w:spacing w:before="200"/>
        <w:ind w:firstLine="540"/>
        <w:jc w:val="both"/>
      </w:pPr>
      <w:r>
        <w:t xml:space="preserve"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</w:t>
      </w:r>
      <w:r>
        <w:lastRenderedPageBreak/>
        <w:t>групп и организаций;</w:t>
      </w:r>
    </w:p>
    <w:p w14:paraId="725BBA03" w14:textId="77777777" w:rsidR="0000541C" w:rsidRDefault="001C245D">
      <w:pPr>
        <w:pStyle w:val="ConsPlusNormal0"/>
        <w:spacing w:before="20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43FBEE97" w14:textId="77777777" w:rsidR="0000541C" w:rsidRDefault="001C245D">
      <w:pPr>
        <w:pStyle w:val="ConsPlusNormal0"/>
        <w:spacing w:before="200"/>
        <w:ind w:firstLine="540"/>
        <w:jc w:val="both"/>
      </w:pPr>
      <w:r>
        <w:t>е) уведомлять представителя нанимателя, органы прокуратуры или другие государственные органы обо всех случаях обращения к гражданскому служащему каких-либо лиц в целях склонения к совершению коррупционных правонарушений;</w:t>
      </w:r>
    </w:p>
    <w:p w14:paraId="32FCE71B" w14:textId="77777777" w:rsidR="0000541C" w:rsidRDefault="001C245D">
      <w:pPr>
        <w:pStyle w:val="ConsPlusNormal0"/>
        <w:spacing w:before="20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гражданской службы;</w:t>
      </w:r>
    </w:p>
    <w:p w14:paraId="2B3ABEE4" w14:textId="77777777" w:rsidR="0000541C" w:rsidRDefault="001C245D">
      <w:pPr>
        <w:pStyle w:val="ConsPlusNormal0"/>
        <w:spacing w:before="200"/>
        <w:ind w:firstLine="540"/>
        <w:jc w:val="both"/>
      </w:pPr>
      <w:r>
        <w:t>з) соблюдать беспристрастность, исключающую возможность влияния на их профессиональную служебную деятельность решений политических партий и общественных объединений;</w:t>
      </w:r>
    </w:p>
    <w:p w14:paraId="07BA00A1" w14:textId="77777777" w:rsidR="0000541C" w:rsidRDefault="001C245D">
      <w:pPr>
        <w:pStyle w:val="ConsPlusNormal0"/>
        <w:spacing w:before="20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14:paraId="05B6E520" w14:textId="77777777" w:rsidR="0000541C" w:rsidRDefault="001C245D">
      <w:pPr>
        <w:pStyle w:val="ConsPlusNormal0"/>
        <w:spacing w:before="20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14:paraId="5480BEC9" w14:textId="77777777" w:rsidR="0000541C" w:rsidRDefault="001C245D">
      <w:pPr>
        <w:pStyle w:val="ConsPlusNormal0"/>
        <w:spacing w:before="200"/>
        <w:ind w:firstLine="540"/>
        <w:jc w:val="both"/>
      </w:pPr>
      <w: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6A240DC4" w14:textId="77777777" w:rsidR="0000541C" w:rsidRDefault="001C245D">
      <w:pPr>
        <w:pStyle w:val="ConsPlusNormal0"/>
        <w:spacing w:before="200"/>
        <w:ind w:firstLine="540"/>
        <w:jc w:val="both"/>
      </w:pPr>
      <w:r>
        <w:t>м) воздерживаться от поведения, которое могло бы вызвать сомнение в добросовестном исполнении гражданским служащим должностных обязанностей, а также избегать конфликтных ситуаций, способных нанести ущерб его репутации или авторитету Министерства либо его территориального органа;</w:t>
      </w:r>
    </w:p>
    <w:p w14:paraId="043115DD" w14:textId="77777777" w:rsidR="0000541C" w:rsidRDefault="001C245D">
      <w:pPr>
        <w:pStyle w:val="ConsPlusNormal0"/>
        <w:spacing w:before="200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6A2063D9" w14:textId="77777777" w:rsidR="0000541C" w:rsidRDefault="001C245D">
      <w:pPr>
        <w:pStyle w:val="ConsPlusNormal0"/>
        <w:spacing w:before="20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14:paraId="77A36E3F" w14:textId="77777777" w:rsidR="0000541C" w:rsidRDefault="001C245D">
      <w:pPr>
        <w:pStyle w:val="ConsPlusNormal0"/>
        <w:spacing w:before="200"/>
        <w:ind w:firstLine="540"/>
        <w:jc w:val="both"/>
      </w:pPr>
      <w:r>
        <w:t>п) воздерживаться от публичных высказываний, суждений и оценок в отношении деятельности Министерства, Министра науки и высшего образования Российской Федерации, если это не входит в должностные обязанности гражданского служащего;</w:t>
      </w:r>
    </w:p>
    <w:p w14:paraId="53C94EBD" w14:textId="77777777" w:rsidR="0000541C" w:rsidRDefault="001C245D">
      <w:pPr>
        <w:pStyle w:val="ConsPlusNormal0"/>
        <w:spacing w:before="200"/>
        <w:ind w:firstLine="540"/>
        <w:jc w:val="both"/>
      </w:pPr>
      <w:r>
        <w:t>р) соблюдать установленные в Министерстве правила публичных выступлений и предоставления служебной информации;</w:t>
      </w:r>
    </w:p>
    <w:p w14:paraId="6CDE7935" w14:textId="77777777" w:rsidR="0000541C" w:rsidRDefault="001C245D">
      <w:pPr>
        <w:pStyle w:val="ConsPlusNormal0"/>
        <w:spacing w:before="20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Министерства, а также оказывать содействие в получении достоверной информации в установленном порядке;</w:t>
      </w:r>
    </w:p>
    <w:p w14:paraId="2DDCCA36" w14:textId="77777777" w:rsidR="0000541C" w:rsidRDefault="001C245D">
      <w:pPr>
        <w:pStyle w:val="ConsPlusNormal0"/>
        <w:spacing w:before="200"/>
        <w:ind w:firstLine="540"/>
        <w:jc w:val="both"/>
      </w:pPr>
      <w: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14:paraId="0A463916" w14:textId="77777777" w:rsidR="0000541C" w:rsidRDefault="001C245D">
      <w:pPr>
        <w:pStyle w:val="ConsPlusNormal0"/>
        <w:spacing w:before="200"/>
        <w:ind w:firstLine="540"/>
        <w:jc w:val="both"/>
      </w:pPr>
      <w: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14:paraId="4308AEB3" w14:textId="77777777" w:rsidR="0000541C" w:rsidRDefault="001C245D">
      <w:pPr>
        <w:pStyle w:val="ConsPlusNormal0"/>
        <w:spacing w:before="200"/>
        <w:ind w:firstLine="540"/>
        <w:jc w:val="both"/>
      </w:pPr>
      <w:r>
        <w:t xml:space="preserve">9. Гражданские служащие обязаны соблюдать </w:t>
      </w:r>
      <w:hyperlink r:id="rId1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</w:p>
    <w:p w14:paraId="3F22DB39" w14:textId="77777777" w:rsidR="0000541C" w:rsidRDefault="001C245D">
      <w:pPr>
        <w:pStyle w:val="ConsPlusNormal0"/>
        <w:spacing w:before="200"/>
        <w:ind w:firstLine="540"/>
        <w:jc w:val="both"/>
      </w:pPr>
      <w:r>
        <w:t xml:space="preserve">10. Гражданские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</w:t>
      </w:r>
      <w:r>
        <w:lastRenderedPageBreak/>
        <w:t>мотивам.</w:t>
      </w:r>
    </w:p>
    <w:p w14:paraId="3740FD83" w14:textId="77777777" w:rsidR="0000541C" w:rsidRDefault="001C245D">
      <w:pPr>
        <w:pStyle w:val="ConsPlusNormal0"/>
        <w:spacing w:before="200"/>
        <w:ind w:firstLine="540"/>
        <w:jc w:val="both"/>
      </w:pPr>
      <w:r>
        <w:t>11. 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534A6254" w14:textId="77777777" w:rsidR="0000541C" w:rsidRDefault="001C245D">
      <w:pPr>
        <w:pStyle w:val="ConsPlusNormal0"/>
        <w:spacing w:before="200"/>
        <w:ind w:firstLine="540"/>
        <w:jc w:val="both"/>
      </w:pPr>
      <w:r>
        <w:t>12. Гражданские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67AB2540" w14:textId="77777777" w:rsidR="0000541C" w:rsidRDefault="001C245D">
      <w:pPr>
        <w:pStyle w:val="ConsPlusNormal0"/>
        <w:spacing w:before="200"/>
        <w:ind w:firstLine="540"/>
        <w:jc w:val="both"/>
      </w:pPr>
      <w:r>
        <w:t>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14:paraId="2BC1084E" w14:textId="77777777" w:rsidR="0000541C" w:rsidRDefault="001C245D">
      <w:pPr>
        <w:pStyle w:val="ConsPlusNormal0"/>
        <w:spacing w:before="200"/>
        <w:ind w:firstLine="540"/>
        <w:jc w:val="both"/>
      </w:pPr>
      <w:r>
        <w:t xml:space="preserve">13. Гражданские служащие, включенные в </w:t>
      </w:r>
      <w:hyperlink r:id="rId14" w:tooltip="Приказ Минобрнауки России от 13.08.2018 N 27н (ред. от 05.11.2019) &quot;Об утверждении Перечня должностей федеральной государственной гражданской службы центрального аппарата Министерства науки и высшего образования Российской Федерации и его территориальных орган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центрального аппарата Министерства науки и высшего образования Российской Федерации и его территориальных органов,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науки и высшего образования Российской Федерации от 13 августа 2018 г. N 27н, обязаны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14:paraId="27685C13" w14:textId="77777777" w:rsidR="0000541C" w:rsidRDefault="001C245D">
      <w:pPr>
        <w:pStyle w:val="ConsPlusNormal0"/>
        <w:spacing w:before="200"/>
        <w:ind w:firstLine="540"/>
        <w:jc w:val="both"/>
      </w:pPr>
      <w:r>
        <w:t>14. Гражданский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гражданского служащего.</w:t>
      </w:r>
    </w:p>
    <w:p w14:paraId="69A1002B" w14:textId="77777777" w:rsidR="0000541C" w:rsidRDefault="001C245D">
      <w:pPr>
        <w:pStyle w:val="ConsPlusNormal0"/>
        <w:spacing w:before="200"/>
        <w:ind w:firstLine="540"/>
        <w:jc w:val="both"/>
      </w:pPr>
      <w:r>
        <w:t>15. Гражданскому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передаются гражданским служащим по акту в уполномоченное структурное подразделение Министерства за исключением случаев, установленных законодательством Российской Федерации.</w:t>
      </w:r>
    </w:p>
    <w:p w14:paraId="60906575" w14:textId="77777777" w:rsidR="0000541C" w:rsidRDefault="001C245D">
      <w:pPr>
        <w:pStyle w:val="ConsPlusNormal0"/>
        <w:spacing w:before="200"/>
        <w:ind w:firstLine="540"/>
        <w:jc w:val="both"/>
      </w:pPr>
      <w:r>
        <w:t>16. Гражданский служащий может обрабатывать и передавать служебную информацию при соблюдении действующих в Министерстве норм и требований, принятых в соответствии с законодательством Российской Федерации.</w:t>
      </w:r>
    </w:p>
    <w:p w14:paraId="1E9132AA" w14:textId="77777777" w:rsidR="0000541C" w:rsidRDefault="001C245D">
      <w:pPr>
        <w:pStyle w:val="ConsPlusNormal0"/>
        <w:spacing w:before="200"/>
        <w:ind w:firstLine="540"/>
        <w:jc w:val="both"/>
      </w:pPr>
      <w:r>
        <w:t>17. 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43517295" w14:textId="77777777" w:rsidR="0000541C" w:rsidRDefault="001C245D">
      <w:pPr>
        <w:pStyle w:val="ConsPlusNormal0"/>
        <w:spacing w:before="200"/>
        <w:ind w:firstLine="540"/>
        <w:jc w:val="both"/>
      </w:pPr>
      <w:r>
        <w:t>18. Гражданскому служащему, наделенному организационно-распорядительными полномочиями по отношению к другим гражданским служащим, рекомендуется быть для них образцом профессионализма, безупречной репутации, способствовать формированию в Министерстве либо его территориальном органе благоприятного для эффективной работы морально-психологического климата.</w:t>
      </w:r>
    </w:p>
    <w:p w14:paraId="26A59B44" w14:textId="77777777" w:rsidR="0000541C" w:rsidRDefault="001C245D">
      <w:pPr>
        <w:pStyle w:val="ConsPlusNormal0"/>
        <w:spacing w:before="200"/>
        <w:ind w:firstLine="540"/>
        <w:jc w:val="both"/>
      </w:pPr>
      <w:r>
        <w:t>19. Гражданский служащий, наделенный организационно-распорядительными полномочиями по отношению к другим гражданским служащим, призван:</w:t>
      </w:r>
    </w:p>
    <w:p w14:paraId="3A425113" w14:textId="77777777" w:rsidR="0000541C" w:rsidRDefault="001C245D">
      <w:pPr>
        <w:pStyle w:val="ConsPlusNormal0"/>
        <w:spacing w:before="200"/>
        <w:ind w:firstLine="540"/>
        <w:jc w:val="both"/>
      </w:pPr>
      <w:r>
        <w:t>а) принимать меры по предотвращению и урегулированию конфликта интересов;</w:t>
      </w:r>
    </w:p>
    <w:p w14:paraId="1D2D29C9" w14:textId="77777777" w:rsidR="0000541C" w:rsidRDefault="001C245D">
      <w:pPr>
        <w:pStyle w:val="ConsPlusNormal0"/>
        <w:spacing w:before="200"/>
        <w:ind w:firstLine="540"/>
        <w:jc w:val="both"/>
      </w:pPr>
      <w:r>
        <w:t>б) принимать меры по предупреждению коррупции;</w:t>
      </w:r>
    </w:p>
    <w:p w14:paraId="68A8BC5D" w14:textId="77777777" w:rsidR="0000541C" w:rsidRDefault="001C245D">
      <w:pPr>
        <w:pStyle w:val="ConsPlusNormal0"/>
        <w:spacing w:before="200"/>
        <w:ind w:firstLine="540"/>
        <w:jc w:val="both"/>
      </w:pPr>
      <w:r>
        <w:t>в) не допускать случаев принуждения гражданских служащих к участию в деятельности политических партий и общественных объединений.</w:t>
      </w:r>
    </w:p>
    <w:p w14:paraId="2C4F2C67" w14:textId="77777777" w:rsidR="0000541C" w:rsidRDefault="001C245D">
      <w:pPr>
        <w:pStyle w:val="ConsPlusNormal0"/>
        <w:spacing w:before="200"/>
        <w:ind w:firstLine="540"/>
        <w:jc w:val="both"/>
      </w:pPr>
      <w:r>
        <w:lastRenderedPageBreak/>
        <w:t>20. Гражданскому служащему, наделенному организационно-распорядительными полномочиями по отношению к другим гражданским служащим, рекомендуется принимать меры к тому, чтобы подчиненные ему гражданские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14:paraId="7467457B" w14:textId="77777777" w:rsidR="0000541C" w:rsidRDefault="001C245D">
      <w:pPr>
        <w:pStyle w:val="ConsPlusNormal0"/>
        <w:spacing w:before="200"/>
        <w:ind w:firstLine="540"/>
        <w:jc w:val="both"/>
      </w:pPr>
      <w:r>
        <w:t>Гражданский служащий, наделенный организационно-распорядительными полномочиями по отношению к другим гражданским служащим, несет ответственность в соответствии с законодательством Российской Федерации за действия или бездействие подчиненных ему гражданских служащих,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38E16643" w14:textId="77777777" w:rsidR="0000541C" w:rsidRDefault="0000541C">
      <w:pPr>
        <w:pStyle w:val="ConsPlusNormal0"/>
        <w:jc w:val="both"/>
      </w:pPr>
    </w:p>
    <w:p w14:paraId="3A1CE571" w14:textId="77777777" w:rsidR="0000541C" w:rsidRDefault="001C245D">
      <w:pPr>
        <w:pStyle w:val="ConsPlusTitle0"/>
        <w:jc w:val="center"/>
        <w:outlineLvl w:val="1"/>
      </w:pPr>
      <w:r>
        <w:t>III. Рекомендательные этические правила служебного</w:t>
      </w:r>
    </w:p>
    <w:p w14:paraId="019AF65F" w14:textId="77777777" w:rsidR="0000541C" w:rsidRDefault="001C245D">
      <w:pPr>
        <w:pStyle w:val="ConsPlusTitle0"/>
        <w:jc w:val="center"/>
      </w:pPr>
      <w:r>
        <w:t>поведения гражданских служащих</w:t>
      </w:r>
    </w:p>
    <w:p w14:paraId="30EA5794" w14:textId="77777777" w:rsidR="0000541C" w:rsidRDefault="0000541C">
      <w:pPr>
        <w:pStyle w:val="ConsPlusNormal0"/>
        <w:jc w:val="both"/>
      </w:pPr>
    </w:p>
    <w:p w14:paraId="292EA408" w14:textId="77777777" w:rsidR="0000541C" w:rsidRDefault="001C245D">
      <w:pPr>
        <w:pStyle w:val="ConsPlusNormal0"/>
        <w:ind w:firstLine="540"/>
        <w:jc w:val="both"/>
      </w:pPr>
      <w:r>
        <w:t>21. В служебном поведении гражданскому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7D578F05" w14:textId="77777777" w:rsidR="0000541C" w:rsidRDefault="001C245D">
      <w:pPr>
        <w:pStyle w:val="ConsPlusNormal0"/>
        <w:spacing w:before="200"/>
        <w:ind w:firstLine="540"/>
        <w:jc w:val="both"/>
      </w:pPr>
      <w:r>
        <w:t>22. В служебном поведении гражданский служащий должен воздерживаться от:</w:t>
      </w:r>
    </w:p>
    <w:p w14:paraId="2316BFA5" w14:textId="77777777" w:rsidR="0000541C" w:rsidRDefault="001C245D">
      <w:pPr>
        <w:pStyle w:val="ConsPlusNormal0"/>
        <w:spacing w:before="200"/>
        <w:ind w:firstLine="540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3AC2F2BC" w14:textId="77777777" w:rsidR="0000541C" w:rsidRDefault="001C245D">
      <w:pPr>
        <w:pStyle w:val="ConsPlusNormal0"/>
        <w:spacing w:before="200"/>
        <w:ind w:firstLine="540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63E6EF4F" w14:textId="77777777" w:rsidR="0000541C" w:rsidRDefault="001C245D">
      <w:pPr>
        <w:pStyle w:val="ConsPlusNormal0"/>
        <w:spacing w:before="200"/>
        <w:ind w:firstLine="540"/>
        <w:jc w:val="both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2D77A1D0" w14:textId="77777777" w:rsidR="0000541C" w:rsidRDefault="001C245D">
      <w:pPr>
        <w:pStyle w:val="ConsPlusNormal0"/>
        <w:spacing w:before="200"/>
        <w:ind w:firstLine="540"/>
        <w:jc w:val="both"/>
      </w:pPr>
      <w:r>
        <w:t>г) курения во время служебных совещаний, бесед, иного служебного общения с гражданами.</w:t>
      </w:r>
    </w:p>
    <w:p w14:paraId="6187628E" w14:textId="77777777" w:rsidR="0000541C" w:rsidRDefault="001C245D">
      <w:pPr>
        <w:pStyle w:val="ConsPlusNormal0"/>
        <w:spacing w:before="200"/>
        <w:ind w:firstLine="540"/>
        <w:jc w:val="both"/>
      </w:pPr>
      <w:r>
        <w:t>23.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21DCD20E" w14:textId="77777777" w:rsidR="0000541C" w:rsidRDefault="001C245D">
      <w:pPr>
        <w:pStyle w:val="ConsPlusNormal0"/>
        <w:spacing w:before="200"/>
        <w:ind w:firstLine="540"/>
        <w:jc w:val="both"/>
      </w:pPr>
      <w:r>
        <w:t>Гражданским служащим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14:paraId="2F732F37" w14:textId="77777777" w:rsidR="0000541C" w:rsidRDefault="001C245D">
      <w:pPr>
        <w:pStyle w:val="ConsPlusNormal0"/>
        <w:spacing w:before="200"/>
        <w:ind w:firstLine="540"/>
        <w:jc w:val="both"/>
      </w:pPr>
      <w:r>
        <w:t>24.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70E7196F" w14:textId="77777777" w:rsidR="0000541C" w:rsidRDefault="0000541C">
      <w:pPr>
        <w:pStyle w:val="ConsPlusNormal0"/>
        <w:jc w:val="both"/>
      </w:pPr>
    </w:p>
    <w:p w14:paraId="6CC7A9F6" w14:textId="77777777" w:rsidR="0000541C" w:rsidRDefault="001C245D">
      <w:pPr>
        <w:pStyle w:val="ConsPlusTitle0"/>
        <w:jc w:val="center"/>
        <w:outlineLvl w:val="1"/>
      </w:pPr>
      <w:r>
        <w:t>IV. Ответственность за нарушение положений Кодекса</w:t>
      </w:r>
    </w:p>
    <w:p w14:paraId="42D03F46" w14:textId="77777777" w:rsidR="0000541C" w:rsidRDefault="0000541C">
      <w:pPr>
        <w:pStyle w:val="ConsPlusNormal0"/>
        <w:jc w:val="both"/>
      </w:pPr>
    </w:p>
    <w:p w14:paraId="4A18327A" w14:textId="77777777" w:rsidR="0000541C" w:rsidRDefault="001C245D">
      <w:pPr>
        <w:pStyle w:val="ConsPlusNormal0"/>
        <w:ind w:firstLine="540"/>
        <w:jc w:val="both"/>
      </w:pPr>
      <w:r>
        <w:t>25. Нарушение гражданским служащим положений настоящего Кодекса подлежит моральному осуждению на заседании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или соответствующих комиссий территориальных органов по соблюдению требований к служебному поведению и урегулированию конфликта интересов.</w:t>
      </w:r>
    </w:p>
    <w:p w14:paraId="1D554831" w14:textId="77777777" w:rsidR="0000541C" w:rsidRDefault="001C245D">
      <w:pPr>
        <w:pStyle w:val="ConsPlusNormal0"/>
        <w:spacing w:before="200"/>
        <w:ind w:firstLine="540"/>
        <w:jc w:val="both"/>
      </w:pPr>
      <w:r>
        <w:t>26. Соблюдение гражданскими служащими положений настоящего Кодекса предлагается учитывать при проведении аттестаций, формировании кадрового резерва для выдвижения на вышестоящие должности, а также при применении дисциплинарных взысканий.</w:t>
      </w:r>
    </w:p>
    <w:sectPr w:rsidR="0000541C">
      <w:footerReference w:type="defaul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A4A29" w14:textId="77777777" w:rsidR="007F720E" w:rsidRDefault="007F720E">
      <w:r>
        <w:separator/>
      </w:r>
    </w:p>
  </w:endnote>
  <w:endnote w:type="continuationSeparator" w:id="0">
    <w:p w14:paraId="474DF34B" w14:textId="77777777" w:rsidR="007F720E" w:rsidRDefault="007F7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DCB2" w14:textId="77777777" w:rsidR="0000541C" w:rsidRDefault="0000541C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DC8" w14:textId="77777777" w:rsidR="0000541C" w:rsidRDefault="0000541C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4DC0" w14:textId="77777777" w:rsidR="007F720E" w:rsidRDefault="007F720E">
      <w:r>
        <w:separator/>
      </w:r>
    </w:p>
  </w:footnote>
  <w:footnote w:type="continuationSeparator" w:id="0">
    <w:p w14:paraId="5B0AC481" w14:textId="77777777" w:rsidR="007F720E" w:rsidRDefault="007F7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1C"/>
    <w:rsid w:val="0000541C"/>
    <w:rsid w:val="00085F5E"/>
    <w:rsid w:val="001C245D"/>
    <w:rsid w:val="00797D29"/>
    <w:rsid w:val="007F720E"/>
    <w:rsid w:val="00E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4B84"/>
  <w15:docId w15:val="{3A000B09-18E8-41F5-8C15-CF8C2979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E821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21A0"/>
  </w:style>
  <w:style w:type="paragraph" w:styleId="a5">
    <w:name w:val="footer"/>
    <w:basedOn w:val="a"/>
    <w:link w:val="a6"/>
    <w:uiPriority w:val="99"/>
    <w:unhideWhenUsed/>
    <w:rsid w:val="00E821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2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3361AC06D2CF457E2D60BA7473AC070E4E40E1977564B2CECD3F52F0D1DDA0FFD42D7AF6A601C78042693F24937DC0D9F3BBF88AB66332gBwAH" TargetMode="External"/><Relationship Id="rId13" Type="http://schemas.openxmlformats.org/officeDocument/2006/relationships/hyperlink" Target="consultantplus://offline/ref=AE3361AC06D2CF457E2D60BA7473AC07084546E4992433B09F983157F88187B0E99D227BE8A602DE8B493Fg6wD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3361AC06D2CF457E2D65B57773AC07024848E1992433B09F983157F88187B0E99D227BE8A602DE8B493Fg6wDH" TargetMode="External"/><Relationship Id="rId12" Type="http://schemas.openxmlformats.org/officeDocument/2006/relationships/hyperlink" Target="consultantplus://offline/ref=AE3361AC06D2CF457E2D60BA7473AC070B4C42E4927764B2CECD3F52F0D1DDA0FFD42D7AF6A600C08C42693F24937DC0D9F3BBF88AB66332gBwA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3361AC06D2CF457E2D60BA7473AC07084546E4992433B09F983157F88187B0E99D227BE8A602DE8B493Fg6wDH" TargetMode="External"/><Relationship Id="rId11" Type="http://schemas.openxmlformats.org/officeDocument/2006/relationships/hyperlink" Target="consultantplus://offline/ref=AE3361AC06D2CF457E2D60BA7473AC07094442E6927064B2CECD3F52F0D1DDA0FFD42D7AF6A600C58942693F24937DC0D9F3BBF88AB66332gBwAH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E3361AC06D2CF457E2D60BA7473AC070E4E42E2937B64B2CECD3F52F0D1DDA0FFD42D7AF6A600C78C42693F24937DC0D9F3BBF88AB66332gBwA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E3361AC06D2CF457E2D60BA7473AC070E4E47E5917564B2CECD3F52F0D1DDA0FFD42D7EFEAD5491CD1C306C60D870C0C7EFBBF8g9w7H" TargetMode="External"/><Relationship Id="rId14" Type="http://schemas.openxmlformats.org/officeDocument/2006/relationships/hyperlink" Target="consultantplus://offline/ref=AE3361AC06D2CF457E2D60BA7473AC07094E48E79A7364B2CECD3F52F0D1DDA0FFD42D7AF6A600C08E42693F24937DC0D9F3BBF88AB66332gBw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2743</Words>
  <Characters>15638</Characters>
  <Application>Microsoft Office Word</Application>
  <DocSecurity>0</DocSecurity>
  <Lines>130</Lines>
  <Paragraphs>36</Paragraphs>
  <ScaleCrop>false</ScaleCrop>
  <Company>КонсультантПлюс Версия 4022.00.55</Company>
  <LinksUpToDate>false</LinksUpToDate>
  <CharactersWithSpaces>18345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20.11.2018 N 1010
"Об утверждении Кодекса этики и служебного поведения федеральных государственных гражданских служащих Министерства науки и высшего образования Российской Федерации"</dc:title>
  <dc:creator>Людмила Ачимова</dc:creator>
  <cp:lastModifiedBy>Людмила Ачимова</cp:lastModifiedBy>
  <cp:revision>2</cp:revision>
  <dcterms:created xsi:type="dcterms:W3CDTF">2026-02-03T02:33:00Z</dcterms:created>
  <dcterms:modified xsi:type="dcterms:W3CDTF">2026-02-03T02:33:00Z</dcterms:modified>
</cp:coreProperties>
</file>