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87" w:rsidRPr="00FA2E87" w:rsidRDefault="00FA2E87" w:rsidP="00FA2E87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FA2E87">
        <w:rPr>
          <w:rStyle w:val="a4"/>
          <w:b/>
          <w:bCs/>
          <w:i w:val="0"/>
          <w:sz w:val="28"/>
          <w:szCs w:val="28"/>
        </w:rPr>
        <w:t xml:space="preserve">Условия охраны здоровья обучающихся, в том числе инвалидов и лиц с ограниченными возможностями здоровья </w:t>
      </w:r>
    </w:p>
    <w:p w:rsidR="00FA2E87" w:rsidRDefault="00FA2E87" w:rsidP="00FA2E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A2E87">
        <w:rPr>
          <w:sz w:val="28"/>
          <w:szCs w:val="28"/>
        </w:rPr>
        <w:t>Медицинское обслуживание детей ведется согласно лицензии на осуществление медицинско</w:t>
      </w:r>
      <w:r w:rsidR="001023FE">
        <w:rPr>
          <w:sz w:val="28"/>
          <w:szCs w:val="28"/>
        </w:rPr>
        <w:t>й деятельности № ЛО-66-01-006430 от 24.03.2020</w:t>
      </w:r>
      <w:r w:rsidRPr="00FA2E87">
        <w:rPr>
          <w:sz w:val="28"/>
          <w:szCs w:val="28"/>
        </w:rPr>
        <w:t xml:space="preserve"> года по следующим видам номенклатур работ и услуг: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лечебному; сестринскому делу в педиатрии.  </w:t>
      </w:r>
    </w:p>
    <w:p w:rsidR="00FA2E87" w:rsidRDefault="00FA2E87" w:rsidP="00FA2E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Медицинское отделение-33.82 кв.м</w:t>
      </w:r>
    </w:p>
    <w:p w:rsidR="00FA2E87" w:rsidRDefault="00FA2E87" w:rsidP="00FA2E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A2E87">
        <w:rPr>
          <w:sz w:val="28"/>
          <w:szCs w:val="28"/>
        </w:rPr>
        <w:t xml:space="preserve">Штат медицинского отделения укомплектован на 100%. Медицинское отделение имеет в своем распоряжении следующее оборудование: </w:t>
      </w:r>
    </w:p>
    <w:p w:rsidR="00FA2E87" w:rsidRPr="00FA2E87" w:rsidRDefault="00FA2E87" w:rsidP="00FA2E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A2E87">
        <w:rPr>
          <w:sz w:val="28"/>
          <w:szCs w:val="28"/>
        </w:rPr>
        <w:t xml:space="preserve"> Аппарат «Ротта», аппарат диагностический АРМИС для контроля физиологических параметров, небулайзер, весы медицинские МИДЛ МП 150 ВДА, динамометр кистевой, измеритель артериального давление и частоты пульса цифровой (3 шт.), кушетка КМС-1 медицинская смотровая (2 шт.), плантограф, спирометр сухой портативный ССП, стерилизатор ГП-10 МО, сумка-холодильник, таблица Рабкина для исследования цветоощущения, термометр мед.цифровой (15 шт.), холодильник NORD  </w:t>
      </w:r>
    </w:p>
    <w:p w:rsidR="00370950" w:rsidRPr="00FA2E87" w:rsidRDefault="00370950" w:rsidP="00FA2E87">
      <w:pPr>
        <w:pStyle w:val="a3"/>
        <w:ind w:firstLine="708"/>
        <w:rPr>
          <w:sz w:val="28"/>
          <w:szCs w:val="28"/>
        </w:rPr>
      </w:pPr>
    </w:p>
    <w:sectPr w:rsidR="00370950" w:rsidRPr="00FA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F2"/>
    <w:rsid w:val="001023FE"/>
    <w:rsid w:val="00370950"/>
    <w:rsid w:val="004F4DF2"/>
    <w:rsid w:val="00C231E9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2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2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2021-02-04T02:47:00Z</dcterms:created>
  <dcterms:modified xsi:type="dcterms:W3CDTF">2021-02-04T02:47:00Z</dcterms:modified>
</cp:coreProperties>
</file>